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08" w:rsidRPr="00C43B08" w:rsidRDefault="00C43B08" w:rsidP="00C43B08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B08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«ЮСК»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B08">
        <w:rPr>
          <w:rFonts w:ascii="Times New Roman" w:eastAsia="Calibri" w:hAnsi="Times New Roman" w:cs="Times New Roman"/>
          <w:b/>
          <w:sz w:val="24"/>
          <w:szCs w:val="24"/>
        </w:rPr>
        <w:t>3 ТЕХНОЛОГИЧЕСКОЕ ПРИСОЕДИНЕНИЕ К ЭЛЕКТРИЧЕСКИМ СЕТЯМ СЕТЕВОЙ ОРГАНИЗАЦИИ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43B08">
        <w:rPr>
          <w:rFonts w:ascii="Times New Roman" w:eastAsia="Calibri" w:hAnsi="Times New Roman" w:cs="Times New Roman"/>
          <w:b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b/>
          <w:sz w:val="24"/>
          <w:szCs w:val="24"/>
        </w:rPr>
        <w:t xml:space="preserve"> устройств юридических лиц и индивидуальных предпринимателей</w:t>
      </w:r>
      <w:r w:rsidRPr="00C43B08">
        <w:rPr>
          <w:rFonts w:ascii="Times New Roman" w:eastAsia="Calibri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C43B08" w:rsidRPr="00C43B08" w:rsidRDefault="00C43B08" w:rsidP="00C43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B08" w:rsidRPr="00C43B08" w:rsidRDefault="00C43B08" w:rsidP="00C4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B08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устройств)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B08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 с максимальной мощностью свыше 150 кВт и менее 670 кВт включительно рассчитывается исходя из величины максимальной мощности присоединяемых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Pr="00C43B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C43B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B08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устройств.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B08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присоединения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Заявителя.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3B08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C43B0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C43B08" w:rsidRPr="00C43B08" w:rsidRDefault="00C43B08" w:rsidP="00C43B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43B0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C43B08">
        <w:rPr>
          <w:rFonts w:ascii="Times New Roman" w:eastAsia="Calibri" w:hAnsi="Times New Roman" w:cs="Times New Roman"/>
          <w:b/>
          <w:sz w:val="24"/>
          <w:szCs w:val="24"/>
        </w:rPr>
        <w:t>4 месяца</w:t>
      </w: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договора;</w:t>
      </w:r>
    </w:p>
    <w:p w:rsidR="00C43B08" w:rsidRPr="00C43B08" w:rsidRDefault="00C43B08" w:rsidP="00C43B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3B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иных случаях – </w:t>
      </w:r>
      <w:r w:rsidRPr="00C43B08">
        <w:rPr>
          <w:rFonts w:ascii="Times New Roman" w:eastAsia="Calibri" w:hAnsi="Times New Roman" w:cs="Times New Roman"/>
          <w:b/>
          <w:sz w:val="24"/>
          <w:szCs w:val="24"/>
        </w:rPr>
        <w:t>1 год</w:t>
      </w: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C43B08" w:rsidRPr="00C43B08" w:rsidRDefault="00C43B08" w:rsidP="00C43B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43B08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4"/>
        <w:gridCol w:w="2225"/>
        <w:gridCol w:w="2131"/>
        <w:gridCol w:w="2557"/>
        <w:gridCol w:w="2270"/>
        <w:gridCol w:w="1769"/>
        <w:gridCol w:w="2788"/>
      </w:tblGrid>
      <w:tr w:rsidR="00C43B08" w:rsidRPr="00C43B08" w:rsidTr="00C43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4F81BD"/>
              <w:bottom w:val="double" w:sz="4" w:space="0" w:color="4F81BD"/>
            </w:tcBorders>
          </w:tcPr>
          <w:p w:rsidR="00C43B08" w:rsidRPr="00C43B08" w:rsidRDefault="00C43B08" w:rsidP="00C43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4F81BD"/>
              <w:right w:val="single" w:sz="4" w:space="0" w:color="FFFFFF"/>
            </w:tcBorders>
          </w:tcPr>
          <w:p w:rsidR="00C43B08" w:rsidRPr="00C43B08" w:rsidRDefault="00C43B08" w:rsidP="00C43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43B08" w:rsidRPr="00C43B08" w:rsidRDefault="00C43B08" w:rsidP="00C43B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43B08" w:rsidRPr="00C43B08" w:rsidRDefault="00C43B08" w:rsidP="00C43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43B08" w:rsidRPr="00C43B08" w:rsidRDefault="00C43B08" w:rsidP="00C43B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43B08" w:rsidRPr="00C43B08" w:rsidRDefault="00C43B08" w:rsidP="00C43B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C43B08" w:rsidRPr="00C43B08" w:rsidRDefault="00C43B08" w:rsidP="00C43B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43B08" w:rsidRPr="00C43B08" w:rsidTr="00C4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4F81BD"/>
            </w:tcBorders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4F81BD"/>
            </w:tcBorders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/>
            </w:tcBorders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F81BD"/>
            </w:tcBorders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/>
            </w:tcBorders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/>
            </w:tcBorders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/>
            </w:tcBorders>
          </w:tcPr>
          <w:p w:rsidR="00C43B08" w:rsidRPr="00C43B08" w:rsidRDefault="00C43B08" w:rsidP="00C43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Пункты  8, 9, 10,12, 14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  <w:r w:rsidRPr="00C43B08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Pr="00C43B0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43B08" w:rsidRPr="00C43B08" w:rsidTr="005B553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Calibri" w:hAnsi="Arial Narrow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3 рабочих дней после получения заявки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43B08">
              <w:rPr>
                <w:rFonts w:ascii="Times New Roman" w:eastAsia="Calibri" w:hAnsi="Times New Roman" w:cs="Times New Roman"/>
              </w:rPr>
              <w:t xml:space="preserve">, позволяющим подтвердить факт получения, или выдача заявителю в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дней со </w:t>
            </w:r>
            <w:proofErr w:type="gramStart"/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дня  получения</w:t>
            </w:r>
            <w:proofErr w:type="gramEnd"/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 xml:space="preserve"> заявки; 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В случае  отсутствия сведений  (документов) 20 дней с даты  получения недостающих сведений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C43B08">
              <w:rPr>
                <w:rFonts w:ascii="Times New Roman" w:eastAsia="Calibri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30 дней  –  заявка аннулируется.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43B08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43B08">
              <w:rPr>
                <w:rFonts w:ascii="Times New Roman" w:eastAsia="Calibri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письменной или электронной форме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43B08">
              <w:rPr>
                <w:rFonts w:ascii="Times New Roman" w:eastAsia="Calibri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43B08">
              <w:rPr>
                <w:rFonts w:ascii="Times New Roman" w:eastAsia="Calibri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B08" w:rsidRPr="00C43B08" w:rsidTr="005B553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proofErr w:type="gramStart"/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43B08">
              <w:rPr>
                <w:rFonts w:ascii="Times New Roman" w:eastAsia="Calibri" w:hAnsi="Times New Roman" w:cs="Times New Roman"/>
              </w:rPr>
              <w:t>Направление</w:t>
            </w:r>
            <w:proofErr w:type="gramEnd"/>
            <w:r w:rsidRPr="00C43B08">
              <w:rPr>
                <w:rFonts w:ascii="Times New Roman" w:eastAsia="Calibri" w:hAnsi="Times New Roman" w:cs="Times New Roman"/>
              </w:rPr>
              <w:t xml:space="preserve"> уведомления заявителем сетевой организации о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>выполнении технических условий с необходимым пакетом документов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>технических условий с приложением документов: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г) нормальные (временные нормальные) схемы электрических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>соединений объекта электроэнергетики</w:t>
            </w:r>
            <w:r w:rsidRPr="00C43B08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lastRenderedPageBreak/>
              <w:t xml:space="preserve">После выполнения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lastRenderedPageBreak/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C43B08">
              <w:rPr>
                <w:rFonts w:ascii="Times New Roman" w:eastAsia="Calibri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7" w:history="1">
              <w:r w:rsidRPr="00C43B08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Pr="00C43B08">
              <w:rPr>
                <w:rFonts w:ascii="Times New Roman" w:eastAsia="Calibri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 xml:space="preserve">сетям классом напряжения до 10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включительно 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C43B08">
              <w:rPr>
                <w:rFonts w:ascii="Times New Roman" w:eastAsia="Calibri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>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lastRenderedPageBreak/>
              <w:t xml:space="preserve">Письменное </w:t>
            </w:r>
            <w:proofErr w:type="gramStart"/>
            <w:r w:rsidRPr="00C43B08">
              <w:rPr>
                <w:rFonts w:ascii="Times New Roman" w:eastAsia="Calibri" w:hAnsi="Times New Roman" w:cs="Times New Roman"/>
              </w:rPr>
              <w:t>уведомление  способом</w:t>
            </w:r>
            <w:proofErr w:type="gramEnd"/>
            <w:r w:rsidRPr="00C43B08">
              <w:rPr>
                <w:rFonts w:ascii="Times New Roman" w:eastAsia="Calibri" w:hAnsi="Times New Roman" w:cs="Times New Roman"/>
              </w:rPr>
              <w:t>, позволяющим установить дату отправки и получения уведомления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lastRenderedPageBreak/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Пункты 18(1), 18(2)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43B08">
              <w:rPr>
                <w:rFonts w:ascii="Times New Roman" w:eastAsia="Calibri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8" w:history="1">
              <w:r w:rsidRPr="00C43B08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Pr="00C43B08">
              <w:rPr>
                <w:rFonts w:ascii="Times New Roman" w:eastAsia="Calibri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C43B08">
              <w:rPr>
                <w:rFonts w:ascii="Times New Roman" w:eastAsia="Calibri" w:hAnsi="Times New Roman" w:cs="Times New Roman"/>
              </w:rPr>
              <w:t xml:space="preserve"> Прием в эксплуатацию прибора учета.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9" w:history="1">
              <w:r w:rsidRPr="00C43B08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Pr="00C43B08">
              <w:rPr>
                <w:rFonts w:ascii="Times New Roman" w:eastAsia="Calibri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C43B08">
              <w:rPr>
                <w:rFonts w:ascii="Calibri" w:eastAsia="Calibri" w:hAnsi="Calibri" w:cs="Times New Roman"/>
              </w:rPr>
              <w:t xml:space="preserve"> 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C43B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Calibri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C43B08">
              <w:rPr>
                <w:rFonts w:ascii="Times New Roman" w:eastAsia="Calibri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43B08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3-дневный срок после проведения осмотра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C43B08">
              <w:rPr>
                <w:rFonts w:ascii="Times New Roman" w:eastAsia="Calibri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43B08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C43B08">
              <w:rPr>
                <w:rFonts w:ascii="Times New Roman" w:eastAsia="Calibri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коммутационного </w:t>
            </w:r>
            <w:r w:rsidRPr="00C43B08">
              <w:rPr>
                <w:rFonts w:ascii="Times New Roman" w:eastAsia="Calibri" w:hAnsi="Times New Roman" w:cs="Times New Roman"/>
              </w:rPr>
              <w:lastRenderedPageBreak/>
              <w:t>аппарата в положении "включено").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C43B08">
              <w:rPr>
                <w:rFonts w:ascii="Times New Roman" w:eastAsia="Calibri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Акта об осуществлении технологического присоединения;</w:t>
            </w:r>
          </w:p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Подписанный со стороны сетевой организации Акт  в письменной форме направляется </w:t>
            </w:r>
            <w:r w:rsidRPr="00C43B0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43B08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43B08" w:rsidRPr="00C43B08" w:rsidTr="005B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C43B08" w:rsidRPr="00C43B08" w:rsidRDefault="00C43B08" w:rsidP="00C43B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43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C43B08">
              <w:rPr>
                <w:rFonts w:ascii="Times New Roman" w:eastAsia="Calibri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энергосбытовую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C43B08" w:rsidRPr="00C43B08" w:rsidRDefault="00C43B08" w:rsidP="00C43B0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C43B08" w:rsidRPr="00C43B08" w:rsidRDefault="00C43B08" w:rsidP="00C43B08">
            <w:pPr>
              <w:rPr>
                <w:rFonts w:ascii="Calibri" w:eastAsia="Calibri" w:hAnsi="Calibri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</w:tcPr>
          <w:p w:rsidR="00C43B08" w:rsidRPr="00C43B08" w:rsidRDefault="00C43B08" w:rsidP="00C43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43B08">
              <w:rPr>
                <w:rFonts w:ascii="Times New Roman" w:eastAsia="Calibri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C43B0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43B08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C43B08" w:rsidRPr="00C43B08" w:rsidRDefault="00C43B08" w:rsidP="00C43B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B08" w:rsidRDefault="00C43B08" w:rsidP="00C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3B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C43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43B0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ООО «ЮСК» </w:t>
      </w:r>
      <w:r w:rsidRPr="00C43B0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217-79-39</w:t>
      </w:r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43B0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43B08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10" w:history="1">
        <w:r w:rsidRPr="00C43B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:rsidR="00C43B08" w:rsidRPr="00C43B08" w:rsidRDefault="00C43B08" w:rsidP="00C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43B08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«ЮСК»: 344002, Ростовская область, г. Ростов-на-Дону, ул. Береговая, д.27 А, оф.8</w:t>
      </w:r>
    </w:p>
    <w:p w:rsidR="00F24837" w:rsidRDefault="00F24837"/>
    <w:sectPr w:rsidR="00F24837" w:rsidSect="00C43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FA" w:rsidRDefault="00C73AFA" w:rsidP="00C43B08">
      <w:pPr>
        <w:spacing w:after="0" w:line="240" w:lineRule="auto"/>
      </w:pPr>
      <w:r>
        <w:separator/>
      </w:r>
    </w:p>
  </w:endnote>
  <w:endnote w:type="continuationSeparator" w:id="0">
    <w:p w:rsidR="00C73AFA" w:rsidRDefault="00C73AFA" w:rsidP="00C4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FA" w:rsidRDefault="00C73AFA" w:rsidP="00C43B08">
      <w:pPr>
        <w:spacing w:after="0" w:line="240" w:lineRule="auto"/>
      </w:pPr>
      <w:r>
        <w:separator/>
      </w:r>
    </w:p>
  </w:footnote>
  <w:footnote w:type="continuationSeparator" w:id="0">
    <w:p w:rsidR="00C73AFA" w:rsidRDefault="00C73AFA" w:rsidP="00C43B08">
      <w:pPr>
        <w:spacing w:after="0" w:line="240" w:lineRule="auto"/>
      </w:pPr>
      <w:r>
        <w:continuationSeparator/>
      </w:r>
    </w:p>
  </w:footnote>
  <w:footnote w:id="1">
    <w:p w:rsidR="00C43B08" w:rsidRDefault="00C43B08" w:rsidP="00C43B08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».</w:t>
      </w:r>
    </w:p>
    <w:p w:rsidR="00C43B08" w:rsidRDefault="00C43B08" w:rsidP="00C43B08">
      <w:pPr>
        <w:pStyle w:val="a3"/>
      </w:pPr>
    </w:p>
  </w:footnote>
  <w:footnote w:id="2">
    <w:p w:rsidR="00C43B08" w:rsidRDefault="00C43B08" w:rsidP="00C43B08">
      <w:pPr>
        <w:pStyle w:val="a3"/>
      </w:pPr>
      <w:r>
        <w:rPr>
          <w:rStyle w:val="a5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</w:t>
      </w:r>
      <w:proofErr w:type="spellStart"/>
      <w:r w:rsidRPr="00996EE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96EEC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3">
    <w:p w:rsidR="00C43B08" w:rsidRDefault="00C43B08" w:rsidP="00C43B0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номинальным напряжением не выше 380 В.</w:t>
      </w:r>
    </w:p>
  </w:footnote>
  <w:footnote w:id="4">
    <w:p w:rsidR="00C43B08" w:rsidRDefault="00C43B08" w:rsidP="00C43B0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37"/>
    <w:rsid w:val="00C43B08"/>
    <w:rsid w:val="00C73AFA"/>
    <w:rsid w:val="00D73F37"/>
    <w:rsid w:val="00F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6148"/>
  <w15:chartTrackingRefBased/>
  <w15:docId w15:val="{49983EC2-3C99-44A4-8077-7A7648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3B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43B0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C43B08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43B0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iagonal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2019-02-25T12:57:00Z</dcterms:created>
  <dcterms:modified xsi:type="dcterms:W3CDTF">2019-02-25T12:59:00Z</dcterms:modified>
</cp:coreProperties>
</file>